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180" w14:textId="7F0BD1B8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B31193">
        <w:rPr>
          <w:rFonts w:ascii="Calibri" w:hAnsi="Calibri"/>
          <w:b/>
        </w:rPr>
        <w:t>49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31193">
        <w:rPr>
          <w:rFonts w:ascii="Calibri" w:hAnsi="Calibri"/>
          <w:b/>
        </w:rPr>
        <w:t>17</w:t>
      </w:r>
      <w:r w:rsidR="00A166C1">
        <w:rPr>
          <w:rFonts w:ascii="Calibri" w:hAnsi="Calibri"/>
          <w:b/>
        </w:rPr>
        <w:t xml:space="preserve"> de </w:t>
      </w:r>
      <w:r w:rsidR="00B31193">
        <w:rPr>
          <w:rFonts w:ascii="Calibri" w:hAnsi="Calibri"/>
          <w:b/>
        </w:rPr>
        <w:t>noviembre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B31193">
        <w:rPr>
          <w:rFonts w:ascii="Calibri" w:hAnsi="Calibri"/>
          <w:b/>
        </w:rPr>
        <w:t>09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747B26AF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338809F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C688B" w14:paraId="3A92F05E" w14:textId="77777777" w:rsidTr="00D73D35">
        <w:trPr>
          <w:jc w:val="center"/>
        </w:trPr>
        <w:tc>
          <w:tcPr>
            <w:tcW w:w="595" w:type="dxa"/>
          </w:tcPr>
          <w:p w14:paraId="04F28B38" w14:textId="77777777"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7D391F2" w14:textId="77777777" w:rsidR="00740EF8" w:rsidRPr="00A9416F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A9416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A9416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9C688B" w:rsidRPr="009C688B" w14:paraId="4A2A3F28" w14:textId="77777777" w:rsidTr="00D73D35">
        <w:trPr>
          <w:jc w:val="center"/>
        </w:trPr>
        <w:tc>
          <w:tcPr>
            <w:tcW w:w="595" w:type="dxa"/>
          </w:tcPr>
          <w:p w14:paraId="321C1EDD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7BD8E085" w14:textId="77777777" w:rsidR="009C688B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A9416F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E20236" w14:paraId="4EF46D0E" w14:textId="77777777" w:rsidTr="00D73D35">
        <w:trPr>
          <w:jc w:val="center"/>
        </w:trPr>
        <w:tc>
          <w:tcPr>
            <w:tcW w:w="595" w:type="dxa"/>
          </w:tcPr>
          <w:p w14:paraId="51C5D0A6" w14:textId="77777777" w:rsidR="00BD3390" w:rsidRPr="008D3D5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2CE25875" w14:textId="77777777" w:rsidR="00BD3390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Tema</w:t>
            </w:r>
            <w:r w:rsidR="008D3D51" w:rsidRPr="008D3D51">
              <w:rPr>
                <w:rFonts w:ascii="Calibri" w:hAnsi="Calibri"/>
                <w:sz w:val="22"/>
                <w:szCs w:val="22"/>
              </w:rPr>
              <w:t>s</w:t>
            </w:r>
            <w:r w:rsidRPr="008D3D51">
              <w:rPr>
                <w:rFonts w:ascii="Calibri" w:hAnsi="Calibri"/>
                <w:sz w:val="22"/>
                <w:szCs w:val="22"/>
              </w:rPr>
              <w:t xml:space="preserve"> a tratar</w:t>
            </w:r>
            <w:r w:rsidR="00BD3390" w:rsidRPr="008D3D51">
              <w:rPr>
                <w:rFonts w:ascii="Calibri" w:hAnsi="Calibri"/>
                <w:sz w:val="22"/>
                <w:szCs w:val="22"/>
              </w:rPr>
              <w:t>:</w:t>
            </w:r>
          </w:p>
          <w:p w14:paraId="0268466B" w14:textId="763306F3" w:rsidR="008D3D51" w:rsidRPr="00A2055E" w:rsidRDefault="00C255E0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</w:pPr>
            <w:r w:rsidRPr="00A2055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AI-ICI-0074-2021 Seguimiento de recomendaciones de la Auditoría Interna al 30/06/2021</w:t>
            </w:r>
            <w:r w:rsidR="008D3D51" w:rsidRPr="00A2055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.</w:t>
            </w:r>
          </w:p>
          <w:p w14:paraId="1E9E8035" w14:textId="77777777" w:rsidR="00975A98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</w:p>
          <w:p w14:paraId="0233F725" w14:textId="3C702084" w:rsidR="00B31193" w:rsidRDefault="00B31193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  <w:t>Seguimiento de Acuerdos estados de Recomendaciones:</w:t>
            </w:r>
          </w:p>
          <w:p w14:paraId="676453A2" w14:textId="77777777" w:rsidR="00975A98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  <w:r w:rsidRPr="00152B26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*Junta Directiva.</w:t>
            </w:r>
          </w:p>
          <w:p w14:paraId="0EE96B96" w14:textId="77777777" w:rsidR="00975A98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  <w:t>*</w:t>
            </w:r>
            <w:r w:rsidRPr="00E70CD2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Presidencia Ejecutiva.</w:t>
            </w:r>
          </w:p>
          <w:p w14:paraId="2BD10507" w14:textId="77777777" w:rsidR="00975A98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  <w:t>*</w:t>
            </w:r>
            <w:r w:rsidRPr="00D55AD0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DOPA-Limón.</w:t>
            </w:r>
          </w:p>
          <w:p w14:paraId="0CBAA57A" w14:textId="77777777" w:rsidR="00975A98" w:rsidRPr="0025276E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  <w:t>*</w:t>
            </w:r>
            <w:r w:rsidRPr="0025276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  <w:t>INFORMATICA.</w:t>
            </w:r>
          </w:p>
          <w:p w14:paraId="6F6AFB2E" w14:textId="41A92255" w:rsidR="00975A98" w:rsidRPr="0025276E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  <w:r w:rsidRPr="0025276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  <w:t>*RECURSOS HUMANOS.</w:t>
            </w:r>
          </w:p>
          <w:p w14:paraId="1096EFBF" w14:textId="77777777" w:rsidR="00975A98" w:rsidRPr="0025276E" w:rsidRDefault="00975A98" w:rsidP="00975A98">
            <w:p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</w:p>
          <w:p w14:paraId="59978DBF" w14:textId="080FB0C6" w:rsidR="00975A98" w:rsidRPr="0025276E" w:rsidRDefault="00975A98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  <w:r w:rsidRPr="0025276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  <w:t>Oficio INCOPESCA-JD-AI-105-2021.Nombramiento interino Audior Inter</w:t>
            </w:r>
            <w:r w:rsidR="00CD00FF" w:rsidRPr="0025276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  <w:t>in</w:t>
            </w:r>
            <w:r w:rsidRPr="0025276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  <w:t>o.</w:t>
            </w:r>
          </w:p>
          <w:p w14:paraId="0474D1EA" w14:textId="77777777" w:rsidR="00975A98" w:rsidRPr="0025276E" w:rsidRDefault="00975A98" w:rsidP="00975A98">
            <w:pPr>
              <w:pStyle w:val="Prrafodelista"/>
              <w:ind w:left="1080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</w:p>
          <w:p w14:paraId="2B5BC048" w14:textId="10A5B456" w:rsidR="00975A98" w:rsidRPr="0025276E" w:rsidRDefault="00975A98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s-CR" w:eastAsia="es-CR"/>
              </w:rPr>
            </w:pPr>
            <w:r w:rsidRPr="0025276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SG OSP 139-2021.Autorización de viaje Daniel Carrasco. Reunión OSPESCA-Antigua Guatemala. </w:t>
            </w:r>
          </w:p>
          <w:p w14:paraId="7562160A" w14:textId="2625AD22" w:rsidR="00975A98" w:rsidRPr="00975A98" w:rsidRDefault="00975A98" w:rsidP="00975A98">
            <w:pPr>
              <w:pStyle w:val="Prrafodelista"/>
              <w:ind w:left="1080"/>
              <w:rPr>
                <w:rFonts w:asciiTheme="minorHAnsi" w:hAnsiTheme="minorHAnsi"/>
                <w:sz w:val="22"/>
                <w:szCs w:val="22"/>
                <w:lang w:val="es-CR"/>
              </w:rPr>
            </w:pPr>
          </w:p>
        </w:tc>
      </w:tr>
      <w:tr w:rsidR="008F7651" w:rsidRPr="00E65A7C" w14:paraId="7E4FAFCA" w14:textId="77777777" w:rsidTr="00D73D35">
        <w:trPr>
          <w:jc w:val="center"/>
        </w:trPr>
        <w:tc>
          <w:tcPr>
            <w:tcW w:w="595" w:type="dxa"/>
          </w:tcPr>
          <w:p w14:paraId="12088064" w14:textId="77777777" w:rsidR="008F7651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9C688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B3228AF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68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5217E014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8FC374E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65D8" w14:textId="77777777" w:rsidR="00D3141F" w:rsidRDefault="00D3141F">
      <w:r>
        <w:separator/>
      </w:r>
    </w:p>
  </w:endnote>
  <w:endnote w:type="continuationSeparator" w:id="0">
    <w:p w14:paraId="6EF83049" w14:textId="77777777" w:rsidR="00D3141F" w:rsidRDefault="00D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13D" w14:textId="77777777" w:rsidR="00E309F6" w:rsidRDefault="00D3141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5A31841B" w14:textId="77777777" w:rsidR="00E309F6" w:rsidRDefault="00D3141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9472" w14:textId="77777777" w:rsidR="00D3141F" w:rsidRDefault="00D3141F">
      <w:r>
        <w:separator/>
      </w:r>
    </w:p>
  </w:footnote>
  <w:footnote w:type="continuationSeparator" w:id="0">
    <w:p w14:paraId="41FC13A4" w14:textId="77777777" w:rsidR="00D3141F" w:rsidRDefault="00D3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D74" w14:textId="77777777" w:rsidR="00E309F6" w:rsidRDefault="00D3141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6AE061B9" w14:textId="77777777" w:rsidTr="00812342">
      <w:tc>
        <w:tcPr>
          <w:tcW w:w="2836" w:type="dxa"/>
        </w:tcPr>
        <w:p w14:paraId="6A4C7848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F501FF2" wp14:editId="2FE663C0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2AF4465" w14:textId="77777777" w:rsidR="00E309F6" w:rsidRDefault="00D3141F" w:rsidP="0006084F">
          <w:pPr>
            <w:pStyle w:val="Subttulo"/>
          </w:pPr>
        </w:p>
        <w:p w14:paraId="68DF7FD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137B72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179B2BA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CA4A76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48D989D" wp14:editId="37248D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F974FE1" w14:textId="77777777" w:rsidR="00E309F6" w:rsidRPr="000603E2" w:rsidRDefault="00D3141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D11E121" w14:textId="77777777" w:rsidR="00E309F6" w:rsidRDefault="00D3141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4AEF"/>
    <w:rsid w:val="000F52DC"/>
    <w:rsid w:val="000F5E0F"/>
    <w:rsid w:val="001043BB"/>
    <w:rsid w:val="00106B99"/>
    <w:rsid w:val="00114F55"/>
    <w:rsid w:val="0013404D"/>
    <w:rsid w:val="00146BCA"/>
    <w:rsid w:val="00151731"/>
    <w:rsid w:val="00152B26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5276E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32BFC"/>
    <w:rsid w:val="00540D3B"/>
    <w:rsid w:val="00541124"/>
    <w:rsid w:val="00581E7D"/>
    <w:rsid w:val="00587433"/>
    <w:rsid w:val="0059567B"/>
    <w:rsid w:val="005A77DD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5A98"/>
    <w:rsid w:val="00977CB3"/>
    <w:rsid w:val="00987C61"/>
    <w:rsid w:val="009969B7"/>
    <w:rsid w:val="009A1AC7"/>
    <w:rsid w:val="009A32C5"/>
    <w:rsid w:val="009A52E7"/>
    <w:rsid w:val="009C1857"/>
    <w:rsid w:val="009C688B"/>
    <w:rsid w:val="009E1A01"/>
    <w:rsid w:val="00A124C1"/>
    <w:rsid w:val="00A166C1"/>
    <w:rsid w:val="00A17454"/>
    <w:rsid w:val="00A2055E"/>
    <w:rsid w:val="00A22C4E"/>
    <w:rsid w:val="00A25998"/>
    <w:rsid w:val="00A26289"/>
    <w:rsid w:val="00A35937"/>
    <w:rsid w:val="00A61A6F"/>
    <w:rsid w:val="00A76487"/>
    <w:rsid w:val="00A77202"/>
    <w:rsid w:val="00A9416F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1193"/>
    <w:rsid w:val="00B32FDC"/>
    <w:rsid w:val="00B3530E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255E0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D00FF"/>
    <w:rsid w:val="00CE0241"/>
    <w:rsid w:val="00CE4E99"/>
    <w:rsid w:val="00CF1F8F"/>
    <w:rsid w:val="00D074DE"/>
    <w:rsid w:val="00D11E6E"/>
    <w:rsid w:val="00D23F61"/>
    <w:rsid w:val="00D3141F"/>
    <w:rsid w:val="00D31F52"/>
    <w:rsid w:val="00D55AD0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20236"/>
    <w:rsid w:val="00E30054"/>
    <w:rsid w:val="00E33DA0"/>
    <w:rsid w:val="00E36F6A"/>
    <w:rsid w:val="00E4108C"/>
    <w:rsid w:val="00E57E6D"/>
    <w:rsid w:val="00E604BC"/>
    <w:rsid w:val="00E65A7C"/>
    <w:rsid w:val="00E70CD2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24C7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A07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139</cp:revision>
  <cp:lastPrinted>2020-06-22T21:42:00Z</cp:lastPrinted>
  <dcterms:created xsi:type="dcterms:W3CDTF">2020-03-30T19:29:00Z</dcterms:created>
  <dcterms:modified xsi:type="dcterms:W3CDTF">2021-11-17T18:18:00Z</dcterms:modified>
</cp:coreProperties>
</file>