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4123CA">
        <w:rPr>
          <w:rFonts w:ascii="Calibri" w:hAnsi="Calibri"/>
          <w:b/>
        </w:rPr>
        <w:t>VI</w:t>
      </w:r>
      <w:r w:rsidR="006C5447">
        <w:rPr>
          <w:rFonts w:ascii="Calibri" w:hAnsi="Calibri"/>
          <w:b/>
        </w:rPr>
        <w:t>R</w:t>
      </w:r>
      <w:r w:rsidR="004123CA">
        <w:rPr>
          <w:rFonts w:ascii="Calibri" w:hAnsi="Calibri"/>
          <w:b/>
        </w:rPr>
        <w:t>TUAL EXTRAORDINARIA</w:t>
      </w:r>
      <w:r w:rsidRPr="00D869F1">
        <w:rPr>
          <w:rFonts w:ascii="Calibri" w:hAnsi="Calibri"/>
          <w:b/>
        </w:rPr>
        <w:t xml:space="preserve"> N°. </w:t>
      </w:r>
      <w:r w:rsidR="00BE680B">
        <w:rPr>
          <w:rFonts w:ascii="Calibri" w:hAnsi="Calibri"/>
          <w:b/>
        </w:rPr>
        <w:t>32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BE680B">
        <w:rPr>
          <w:rFonts w:ascii="Calibri" w:hAnsi="Calibri"/>
          <w:b/>
        </w:rPr>
        <w:t xml:space="preserve"> viernes</w:t>
      </w:r>
      <w:r w:rsidR="004629A8">
        <w:rPr>
          <w:rFonts w:ascii="Calibri" w:hAnsi="Calibri"/>
          <w:b/>
        </w:rPr>
        <w:t xml:space="preserve"> </w:t>
      </w:r>
      <w:r w:rsidR="00BE680B">
        <w:rPr>
          <w:rFonts w:ascii="Calibri" w:hAnsi="Calibri"/>
          <w:b/>
        </w:rPr>
        <w:t>18</w:t>
      </w:r>
      <w:r>
        <w:rPr>
          <w:rFonts w:ascii="Calibri" w:hAnsi="Calibri"/>
          <w:b/>
        </w:rPr>
        <w:t xml:space="preserve"> de </w:t>
      </w:r>
      <w:r w:rsidR="006C5447">
        <w:rPr>
          <w:rFonts w:ascii="Calibri" w:hAnsi="Calibri"/>
          <w:b/>
        </w:rPr>
        <w:t>setiembre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244FBF"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 w:rsidR="00B91314">
        <w:rPr>
          <w:rFonts w:ascii="Calibri" w:hAnsi="Calibri"/>
          <w:b/>
        </w:rPr>
        <w:t>00</w:t>
      </w:r>
      <w:r w:rsidR="00244FBF">
        <w:rPr>
          <w:rFonts w:ascii="Calibri" w:hAnsi="Calibri"/>
          <w:b/>
        </w:rPr>
        <w:t xml:space="preserve"> am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</w:t>
            </w:r>
            <w:r w:rsidR="0004145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1418" w:rsidRPr="00C76C5D" w:rsidTr="00E03B4C">
        <w:trPr>
          <w:trHeight w:val="1739"/>
          <w:jc w:val="center"/>
        </w:trPr>
        <w:tc>
          <w:tcPr>
            <w:tcW w:w="595" w:type="dxa"/>
          </w:tcPr>
          <w:p w:rsidR="00201418" w:rsidRPr="00C76C5D" w:rsidRDefault="000E2BE3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  <w:r w:rsidR="0020141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CA7892" w:rsidRDefault="00AC4BAF" w:rsidP="006C544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</w:t>
            </w:r>
            <w:r w:rsidR="00BE680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 w:rsidR="002014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Tratar:</w:t>
            </w:r>
          </w:p>
          <w:p w:rsidR="00CA7892" w:rsidRDefault="00CA7892" w:rsidP="006C544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C5447" w:rsidRPr="000F51EA" w:rsidRDefault="00BE680B" w:rsidP="00BE680B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  <w:r w:rsidRPr="00BE680B">
              <w:rPr>
                <w:rFonts w:ascii="Calibri" w:hAnsi="Calibri"/>
                <w:sz w:val="22"/>
                <w:szCs w:val="22"/>
              </w:rPr>
              <w:t>Plan Est</w:t>
            </w:r>
            <w:r>
              <w:rPr>
                <w:rFonts w:ascii="Calibri" w:hAnsi="Calibri"/>
                <w:sz w:val="22"/>
                <w:szCs w:val="22"/>
              </w:rPr>
              <w:t>ratégico Institucional 2021-2025</w:t>
            </w:r>
            <w:r w:rsidR="00CA7892">
              <w:rPr>
                <w:rFonts w:ascii="Calibri" w:hAnsi="Calibri"/>
                <w:sz w:val="22"/>
                <w:szCs w:val="22"/>
              </w:rPr>
              <w:t>.</w:t>
            </w:r>
            <w:r w:rsidR="006C544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F51EA" w:rsidRPr="000F51EA" w:rsidRDefault="000F51EA" w:rsidP="00BE680B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Plan Operativo Institucional 2021.</w:t>
            </w:r>
          </w:p>
          <w:p w:rsidR="000F51EA" w:rsidRPr="00E238E1" w:rsidRDefault="000F51EA" w:rsidP="00BE680B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Plan Presupuesto 2021.</w:t>
            </w:r>
          </w:p>
          <w:p w:rsidR="00E238E1" w:rsidRPr="000F51EA" w:rsidRDefault="00E238E1" w:rsidP="00E238E1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</w:pPr>
            <w:r w:rsidRPr="00E238E1">
              <w:rPr>
                <w:rFonts w:asciiTheme="minorHAnsi" w:hAnsiTheme="minorHAnsi"/>
                <w:sz w:val="22"/>
                <w:szCs w:val="22"/>
              </w:rPr>
              <w:t>Audiencia CoopeTárcoles</w:t>
            </w:r>
            <w:bookmarkStart w:id="0" w:name="_GoBack"/>
            <w:bookmarkEnd w:id="0"/>
            <w:r w:rsidRPr="00E238E1">
              <w:rPr>
                <w:rFonts w:asciiTheme="minorHAnsi" w:hAnsiTheme="minorHAnsi"/>
                <w:sz w:val="22"/>
                <w:szCs w:val="22"/>
              </w:rPr>
              <w:t xml:space="preserve"> R.L.</w:t>
            </w:r>
          </w:p>
          <w:p w:rsidR="000F51EA" w:rsidRPr="00E238E1" w:rsidRDefault="000F51EA" w:rsidP="000F51EA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Seguimiento a Nota de Justificación de Ausencias (Martín Contreras).</w:t>
            </w: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354929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0E2BE3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0141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201418" w:rsidRPr="00D56708" w:rsidRDefault="00201418" w:rsidP="006C544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18" w:rsidRDefault="00BF5F18">
      <w:r>
        <w:separator/>
      </w:r>
    </w:p>
  </w:endnote>
  <w:endnote w:type="continuationSeparator" w:id="0">
    <w:p w:rsidR="00BF5F18" w:rsidRDefault="00BF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F5F1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F5F1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18" w:rsidRDefault="00BF5F18">
      <w:r>
        <w:separator/>
      </w:r>
    </w:p>
  </w:footnote>
  <w:footnote w:type="continuationSeparator" w:id="0">
    <w:p w:rsidR="00BF5F18" w:rsidRDefault="00BF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F5F1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F5F18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F5F1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F5F1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D7A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E39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61DF7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B5357"/>
    <w:rsid w:val="000B6675"/>
    <w:rsid w:val="000E2BE3"/>
    <w:rsid w:val="000F51EA"/>
    <w:rsid w:val="001050E5"/>
    <w:rsid w:val="00143C74"/>
    <w:rsid w:val="00146BCA"/>
    <w:rsid w:val="00175618"/>
    <w:rsid w:val="001807ED"/>
    <w:rsid w:val="001A14BA"/>
    <w:rsid w:val="00201418"/>
    <w:rsid w:val="00231635"/>
    <w:rsid w:val="00244FBF"/>
    <w:rsid w:val="00274EAA"/>
    <w:rsid w:val="002B1379"/>
    <w:rsid w:val="002E3216"/>
    <w:rsid w:val="002E4EDF"/>
    <w:rsid w:val="00354929"/>
    <w:rsid w:val="003E7CE1"/>
    <w:rsid w:val="004123CA"/>
    <w:rsid w:val="00417A59"/>
    <w:rsid w:val="00427D75"/>
    <w:rsid w:val="004629A8"/>
    <w:rsid w:val="004C405E"/>
    <w:rsid w:val="004F6E1A"/>
    <w:rsid w:val="00540D3B"/>
    <w:rsid w:val="005A74CE"/>
    <w:rsid w:val="005B289F"/>
    <w:rsid w:val="005E0540"/>
    <w:rsid w:val="00641B09"/>
    <w:rsid w:val="006C5447"/>
    <w:rsid w:val="006F6A49"/>
    <w:rsid w:val="00716AA5"/>
    <w:rsid w:val="0077639E"/>
    <w:rsid w:val="007B5B3D"/>
    <w:rsid w:val="007B5DC8"/>
    <w:rsid w:val="007C0D00"/>
    <w:rsid w:val="00816883"/>
    <w:rsid w:val="00857E9F"/>
    <w:rsid w:val="0088760B"/>
    <w:rsid w:val="008A03AC"/>
    <w:rsid w:val="008F3368"/>
    <w:rsid w:val="00962A8B"/>
    <w:rsid w:val="00987C61"/>
    <w:rsid w:val="00A13115"/>
    <w:rsid w:val="00A65298"/>
    <w:rsid w:val="00A77202"/>
    <w:rsid w:val="00A9638E"/>
    <w:rsid w:val="00AC4BAF"/>
    <w:rsid w:val="00B91314"/>
    <w:rsid w:val="00BA3358"/>
    <w:rsid w:val="00BE680B"/>
    <w:rsid w:val="00BF5F18"/>
    <w:rsid w:val="00C57016"/>
    <w:rsid w:val="00C67D75"/>
    <w:rsid w:val="00C80D8A"/>
    <w:rsid w:val="00CA7892"/>
    <w:rsid w:val="00CB54DA"/>
    <w:rsid w:val="00D86883"/>
    <w:rsid w:val="00DA7CE2"/>
    <w:rsid w:val="00DC4587"/>
    <w:rsid w:val="00DD75A1"/>
    <w:rsid w:val="00DF0810"/>
    <w:rsid w:val="00E03B4C"/>
    <w:rsid w:val="00E238E1"/>
    <w:rsid w:val="00E4108C"/>
    <w:rsid w:val="00E54DCF"/>
    <w:rsid w:val="00E753C3"/>
    <w:rsid w:val="00EA46E4"/>
    <w:rsid w:val="00F01B8B"/>
    <w:rsid w:val="00F02E0C"/>
    <w:rsid w:val="00F5091B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E238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28</cp:revision>
  <dcterms:created xsi:type="dcterms:W3CDTF">2020-03-30T19:29:00Z</dcterms:created>
  <dcterms:modified xsi:type="dcterms:W3CDTF">2020-09-15T23:41:00Z</dcterms:modified>
</cp:coreProperties>
</file>